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90" w:rsidRDefault="00252790">
      <w:pPr>
        <w:spacing w:after="120"/>
        <w:jc w:val="center"/>
        <w:rPr>
          <w:rFonts w:ascii="Calibri" w:hAnsi="Calibri"/>
          <w:b/>
          <w:bCs/>
          <w:sz w:val="28"/>
          <w:szCs w:val="28"/>
        </w:rPr>
      </w:pPr>
    </w:p>
    <w:p w:rsidR="00252790" w:rsidRDefault="00500136">
      <w:pPr>
        <w:spacing w:after="12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Percorso di  Educazione Civica  “Legalità e Territorio”</w:t>
      </w:r>
    </w:p>
    <w:p w:rsidR="00252790" w:rsidRDefault="00252790">
      <w:pPr>
        <w:tabs>
          <w:tab w:val="left" w:pos="0"/>
        </w:tabs>
        <w:jc w:val="both"/>
        <w:rPr>
          <w:rFonts w:ascii="Calibri" w:hAnsi="Calibri"/>
          <w:b/>
          <w:bCs/>
          <w:sz w:val="28"/>
          <w:szCs w:val="28"/>
        </w:rPr>
      </w:pPr>
    </w:p>
    <w:p w:rsidR="00252790" w:rsidRDefault="00500136">
      <w:pPr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Il Convitto Nazionale “G. Bruno” da  sempre sensibile ed attento alle problematiche del nostro territorio, credendo fermamente che il rispetto delle regole, la partecipazione consapevole alla vita sociale e civile ed il senso di responsabilità nei confront</w:t>
      </w:r>
      <w:r>
        <w:rPr>
          <w:rFonts w:ascii="Calibri" w:hAnsi="Calibri"/>
          <w:sz w:val="28"/>
          <w:szCs w:val="28"/>
        </w:rPr>
        <w:t>i della comunità siano valori da affermare giorno per giorno, quale  guida degli alunni come futuri cittadini,  ha avviato per l’anno scolastico 2024/2025 una serie di iniziative  sul tema</w:t>
      </w:r>
      <w:r>
        <w:rPr>
          <w:rFonts w:ascii="Calibri" w:hAnsi="Calibri"/>
          <w:b/>
          <w:bCs/>
          <w:sz w:val="28"/>
          <w:szCs w:val="28"/>
        </w:rPr>
        <w:t xml:space="preserve"> “Legalità e Territorio”</w:t>
      </w:r>
      <w:r>
        <w:rPr>
          <w:rFonts w:ascii="Calibri" w:hAnsi="Calibri"/>
          <w:sz w:val="28"/>
          <w:szCs w:val="28"/>
        </w:rPr>
        <w:t>che</w:t>
      </w:r>
      <w:r>
        <w:rPr>
          <w:rFonts w:ascii="Calibri" w:hAnsi="Calibri"/>
          <w:sz w:val="28"/>
          <w:szCs w:val="28"/>
        </w:rPr>
        <w:t xml:space="preserve"> coinvolgono gli studenti di tutte le Scu</w:t>
      </w:r>
      <w:r>
        <w:rPr>
          <w:rFonts w:ascii="Calibri" w:hAnsi="Calibri"/>
          <w:sz w:val="28"/>
          <w:szCs w:val="28"/>
        </w:rPr>
        <w:t>ole annesse.</w:t>
      </w:r>
    </w:p>
    <w:p w:rsidR="00252790" w:rsidRDefault="00500136">
      <w:pPr>
        <w:tabs>
          <w:tab w:val="left" w:pos="0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Parlare di legalità a scuola significa stimolare gli studenti a pensare e ragionare, a saper scegliere e orientarsi in modo consapevole e a prendere una posizione autonoma e libera  da condizionamenti anche di fronte all’ingiustizia.  A tale s</w:t>
      </w:r>
      <w:r>
        <w:rPr>
          <w:rFonts w:ascii="Calibri" w:hAnsi="Calibri"/>
          <w:sz w:val="28"/>
          <w:szCs w:val="28"/>
        </w:rPr>
        <w:t>copo, nell’ambito delle iniziative sul tema della Legalità afferenti al Curricolo di Educazione civica,  e nel rispetto delle Linee guida sull’Orientamento scolastico emanate dal Ministero dell’Istruzione e del Merito, la nostra Istituzione Scolastica vuol</w:t>
      </w:r>
      <w:r>
        <w:rPr>
          <w:rFonts w:ascii="Calibri" w:hAnsi="Calibri"/>
          <w:sz w:val="28"/>
          <w:szCs w:val="28"/>
        </w:rPr>
        <w:t>e guidare gli studenti alla conoscenza del Territorio  e della sua storia, anche attraverso l’incontro  con Associazioni, Organizzazioni di Volontariato e Strutture che da anni lottano per l’affermazione del concetto di legalità, solidarietà e cittadinanza</w:t>
      </w:r>
      <w:r>
        <w:rPr>
          <w:rFonts w:ascii="Calibri" w:hAnsi="Calibri"/>
          <w:sz w:val="28"/>
          <w:szCs w:val="28"/>
        </w:rPr>
        <w:t xml:space="preserve"> attiva. A tale scopo, </w:t>
      </w:r>
      <w:r>
        <w:rPr>
          <w:rFonts w:ascii="Calibri" w:hAnsi="Calibri" w:cs="Arial"/>
          <w:sz w:val="28"/>
          <w:szCs w:val="28"/>
        </w:rPr>
        <w:t>per tutto il mese di Ottobre 2024, saranno realizzate delle uscite didattiche sul Territorio, aventi come meta la Sala Polifunzionale Imposimato -Bene confiscato alla Camorra, sita in Corso I Ottobre a Maddaloni, dove i nostri studen</w:t>
      </w:r>
      <w:r>
        <w:rPr>
          <w:rFonts w:ascii="Calibri" w:hAnsi="Calibri" w:cs="Arial"/>
          <w:sz w:val="28"/>
          <w:szCs w:val="28"/>
        </w:rPr>
        <w:t xml:space="preserve">ti assisteranno a lezioni di educazione civica sul tema </w:t>
      </w:r>
      <w:r>
        <w:rPr>
          <w:rFonts w:ascii="Calibri" w:hAnsi="Calibri" w:cs="Arial"/>
          <w:b/>
          <w:bCs/>
          <w:sz w:val="28"/>
          <w:szCs w:val="28"/>
        </w:rPr>
        <w:t>“Legalità e Territorio”</w:t>
      </w:r>
      <w:r>
        <w:rPr>
          <w:rFonts w:ascii="Calibri" w:hAnsi="Calibri" w:cs="Arial"/>
          <w:sz w:val="28"/>
          <w:szCs w:val="28"/>
        </w:rPr>
        <w:t xml:space="preserve"> a cura dell’Associazione di Volontariato L’Albero della Vita . </w:t>
      </w:r>
      <w:r>
        <w:rPr>
          <w:rFonts w:ascii="Calibri" w:hAnsi="Calibri" w:cs="Arial"/>
          <w:color w:val="1A1A1A"/>
          <w:sz w:val="28"/>
          <w:szCs w:val="28"/>
        </w:rPr>
        <w:t>Al fine di sviluppare una visione consapevole dei valori condivisi e degli atteggiamenti cooperativi e collaborat</w:t>
      </w:r>
      <w:r>
        <w:rPr>
          <w:rFonts w:ascii="Calibri" w:hAnsi="Calibri" w:cs="Arial"/>
          <w:color w:val="1A1A1A"/>
          <w:sz w:val="28"/>
          <w:szCs w:val="28"/>
        </w:rPr>
        <w:t xml:space="preserve">ivi che costituiscono la condizione per praticare la convivenza civile, si proporrà agli studenti di partecipare </w:t>
      </w:r>
      <w:r>
        <w:rPr>
          <w:rFonts w:ascii="Calibri" w:hAnsi="Calibri" w:cs="Arial"/>
          <w:sz w:val="28"/>
          <w:szCs w:val="28"/>
        </w:rPr>
        <w:t>al</w:t>
      </w:r>
      <w:r>
        <w:rPr>
          <w:rFonts w:ascii="Calibri" w:hAnsi="Calibri" w:cs="Arial"/>
          <w:b/>
          <w:bCs/>
          <w:sz w:val="28"/>
          <w:szCs w:val="28"/>
        </w:rPr>
        <w:t>Concorso “ La Terra dei fuochi: accendiamo la legalità”,</w:t>
      </w:r>
      <w:r>
        <w:rPr>
          <w:rFonts w:ascii="Calibri" w:hAnsi="Calibri" w:cs="Arial"/>
          <w:sz w:val="28"/>
          <w:szCs w:val="28"/>
        </w:rPr>
        <w:t>una iniziativa formativa che inviterà tutte le scuole della provincia di Caserta a p</w:t>
      </w:r>
      <w:r>
        <w:rPr>
          <w:rFonts w:ascii="Calibri" w:hAnsi="Calibri" w:cs="Arial"/>
          <w:sz w:val="28"/>
          <w:szCs w:val="28"/>
        </w:rPr>
        <w:t xml:space="preserve">artecipare con elaborati di varia natura. </w:t>
      </w:r>
    </w:p>
    <w:p w:rsidR="00252790" w:rsidRDefault="00252790">
      <w:pPr>
        <w:spacing w:line="276" w:lineRule="auto"/>
        <w:jc w:val="both"/>
        <w:rPr>
          <w:rFonts w:ascii="Calibri" w:hAnsi="Calibri" w:cs="Arial"/>
          <w:sz w:val="28"/>
          <w:szCs w:val="28"/>
        </w:rPr>
      </w:pPr>
    </w:p>
    <w:p w:rsidR="00252790" w:rsidRDefault="00252790">
      <w:pPr>
        <w:spacing w:line="276" w:lineRule="auto"/>
        <w:jc w:val="both"/>
        <w:rPr>
          <w:rFonts w:ascii="Calibri" w:hAnsi="Calibri"/>
          <w:sz w:val="28"/>
          <w:szCs w:val="28"/>
        </w:rPr>
      </w:pPr>
    </w:p>
    <w:p w:rsidR="00252790" w:rsidRDefault="00252790">
      <w:pPr>
        <w:spacing w:line="276" w:lineRule="auto"/>
        <w:jc w:val="both"/>
        <w:rPr>
          <w:rFonts w:ascii="Calibri" w:hAnsi="Calibri" w:cs="Arial"/>
          <w:sz w:val="28"/>
          <w:szCs w:val="28"/>
        </w:rPr>
      </w:pPr>
    </w:p>
    <w:p w:rsidR="00252790" w:rsidRDefault="00500136">
      <w:pPr>
        <w:spacing w:line="276" w:lineRule="auto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ab/>
        <w:t xml:space="preserve">                                                                                                Il Dirigente Scolastico</w:t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</w:p>
    <w:p w:rsidR="00252790" w:rsidRDefault="00500136">
      <w:pPr>
        <w:spacing w:line="276" w:lineRule="auto"/>
        <w:ind w:firstLine="708"/>
      </w:pPr>
      <w:r>
        <w:rPr>
          <w:rFonts w:ascii="Calibri" w:hAnsi="Calibri" w:cs="Arial"/>
          <w:sz w:val="28"/>
          <w:szCs w:val="28"/>
        </w:rPr>
        <w:t>Prof. Rocco Gervasio</w:t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  <w:r>
        <w:rPr>
          <w:rFonts w:ascii="Calibri" w:hAnsi="Calibri" w:cs="Arial"/>
          <w:sz w:val="28"/>
          <w:szCs w:val="28"/>
        </w:rPr>
        <w:tab/>
      </w:r>
    </w:p>
    <w:sectPr w:rsidR="00252790" w:rsidSect="00252790">
      <w:headerReference w:type="default" r:id="rId7"/>
      <w:pgSz w:w="11906" w:h="16838"/>
      <w:pgMar w:top="1134" w:right="1134" w:bottom="1134" w:left="1134" w:header="72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136" w:rsidRDefault="00500136" w:rsidP="00252790">
      <w:r>
        <w:separator/>
      </w:r>
    </w:p>
  </w:endnote>
  <w:endnote w:type="continuationSeparator" w:id="1">
    <w:p w:rsidR="00500136" w:rsidRDefault="00500136" w:rsidP="00252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136" w:rsidRDefault="00500136" w:rsidP="00252790">
      <w:r>
        <w:separator/>
      </w:r>
    </w:p>
  </w:footnote>
  <w:footnote w:type="continuationSeparator" w:id="1">
    <w:p w:rsidR="00500136" w:rsidRDefault="00500136" w:rsidP="00252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90" w:rsidRDefault="00500136">
    <w:pPr>
      <w:pStyle w:val="Header"/>
    </w:pPr>
    <w:r>
      <w:rPr>
        <w:noProof/>
        <w:lang w:eastAsia="it-IT"/>
      </w:rPr>
      <w:drawing>
        <wp:inline distT="0" distB="0" distL="0" distR="0">
          <wp:extent cx="6120130" cy="122364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223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790"/>
    <w:rsid w:val="00252790"/>
    <w:rsid w:val="00500136"/>
    <w:rsid w:val="007B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850F30"/>
  </w:style>
  <w:style w:type="character" w:customStyle="1" w:styleId="FooterChar">
    <w:name w:val="Footer Char"/>
    <w:basedOn w:val="DefaultParagraphFont"/>
    <w:link w:val="Footer"/>
    <w:uiPriority w:val="99"/>
    <w:qFormat/>
    <w:rsid w:val="00850F30"/>
  </w:style>
  <w:style w:type="paragraph" w:customStyle="1" w:styleId="Titolo">
    <w:name w:val="Titolo"/>
    <w:basedOn w:val="Normal"/>
    <w:next w:val="BodyText"/>
    <w:qFormat/>
    <w:rsid w:val="002527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252790"/>
    <w:pPr>
      <w:spacing w:after="140" w:line="276" w:lineRule="auto"/>
    </w:pPr>
  </w:style>
  <w:style w:type="paragraph" w:styleId="List">
    <w:name w:val="List"/>
    <w:basedOn w:val="BodyText"/>
    <w:rsid w:val="00252790"/>
    <w:rPr>
      <w:rFonts w:cs="Arial"/>
    </w:rPr>
  </w:style>
  <w:style w:type="paragraph" w:styleId="Caption">
    <w:name w:val="caption"/>
    <w:basedOn w:val="Normal"/>
    <w:qFormat/>
    <w:rsid w:val="00252790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"/>
    <w:qFormat/>
    <w:rsid w:val="00252790"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"/>
    <w:qFormat/>
    <w:rsid w:val="00252790"/>
  </w:style>
  <w:style w:type="paragraph" w:styleId="Header">
    <w:name w:val="header"/>
    <w:basedOn w:val="Normal"/>
    <w:link w:val="HeaderChar"/>
    <w:uiPriority w:val="99"/>
    <w:unhideWhenUsed/>
    <w:rsid w:val="00850F30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unhideWhenUsed/>
    <w:rsid w:val="00850F30"/>
    <w:pPr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2C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49520-144E-47B2-A1CA-F58BAF3C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1961</Characters>
  <Application>Microsoft Office Word</Application>
  <DocSecurity>0</DocSecurity>
  <Lines>16</Lines>
  <Paragraphs>4</Paragraphs>
  <ScaleCrop>false</ScaleCrop>
  <Company>Grizli777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Lenovo</cp:lastModifiedBy>
  <cp:revision>2</cp:revision>
  <cp:lastPrinted>2024-10-02T15:53:00Z</cp:lastPrinted>
  <dcterms:created xsi:type="dcterms:W3CDTF">2024-10-25T15:04:00Z</dcterms:created>
  <dcterms:modified xsi:type="dcterms:W3CDTF">2024-10-25T15:04:00Z</dcterms:modified>
  <dc:language>it-IT</dc:language>
</cp:coreProperties>
</file>